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FB" w:rsidRDefault="003642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42FB" w:rsidRDefault="003642FB">
      <w:pPr>
        <w:rPr>
          <w:rFonts w:ascii="Times New Roman" w:hAnsi="Times New Roman" w:cs="Times New Roman"/>
          <w:b/>
          <w:sz w:val="28"/>
          <w:szCs w:val="28"/>
        </w:rPr>
      </w:pPr>
    </w:p>
    <w:p w:rsidR="00473AF2" w:rsidRPr="003642FB" w:rsidRDefault="003642FB">
      <w:pPr>
        <w:rPr>
          <w:rFonts w:ascii="Times New Roman" w:hAnsi="Times New Roman" w:cs="Times New Roman"/>
          <w:b/>
          <w:sz w:val="28"/>
          <w:szCs w:val="28"/>
        </w:rPr>
      </w:pPr>
      <w:r w:rsidRPr="003642FB">
        <w:rPr>
          <w:rFonts w:ascii="Times New Roman" w:hAnsi="Times New Roman" w:cs="Times New Roman"/>
          <w:b/>
          <w:sz w:val="28"/>
          <w:szCs w:val="28"/>
        </w:rPr>
        <w:t>GLUCOSE TO 38 ATP’S:  THE STORY</w:t>
      </w:r>
    </w:p>
    <w:p w:rsidR="003642FB" w:rsidRPr="003642FB" w:rsidRDefault="003642FB">
      <w:pPr>
        <w:contextualSpacing/>
        <w:rPr>
          <w:rFonts w:ascii="Times New Roman" w:hAnsi="Times New Roman" w:cs="Times New Roman"/>
        </w:rPr>
      </w:pPr>
      <w:r w:rsidRPr="003642FB">
        <w:rPr>
          <w:rFonts w:ascii="Times New Roman" w:hAnsi="Times New Roman" w:cs="Times New Roman"/>
        </w:rPr>
        <w:t>glucose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>proton motive force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cytoplasm</w:t>
      </w:r>
    </w:p>
    <w:p w:rsidR="003642FB" w:rsidRPr="003642FB" w:rsidRDefault="003642FB">
      <w:pPr>
        <w:contextualSpacing/>
        <w:rPr>
          <w:rFonts w:ascii="Times New Roman" w:hAnsi="Times New Roman" w:cs="Times New Roman"/>
        </w:rPr>
      </w:pPr>
      <w:r w:rsidRPr="003642FB">
        <w:rPr>
          <w:rFonts w:ascii="Times New Roman" w:hAnsi="Times New Roman" w:cs="Times New Roman"/>
        </w:rPr>
        <w:t>NADH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 xml:space="preserve"> </w:t>
      </w:r>
      <w:r w:rsidRPr="003642FB">
        <w:rPr>
          <w:rFonts w:ascii="Times New Roman" w:hAnsi="Times New Roman" w:cs="Times New Roman"/>
        </w:rPr>
        <w:tab/>
        <w:t>NAD</w:t>
      </w:r>
      <w:r w:rsidRPr="003642FB">
        <w:rPr>
          <w:rFonts w:ascii="Times New Roman" w:hAnsi="Times New Roman" w:cs="Times New Roman"/>
          <w:vertAlign w:val="superscript"/>
        </w:rPr>
        <w:t>+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citrate</w:t>
      </w:r>
    </w:p>
    <w:p w:rsidR="003642FB" w:rsidRPr="003642FB" w:rsidRDefault="003642FB">
      <w:pPr>
        <w:contextualSpacing/>
        <w:rPr>
          <w:rFonts w:ascii="Times New Roman" w:hAnsi="Times New Roman" w:cs="Times New Roman"/>
        </w:rPr>
      </w:pPr>
      <w:r w:rsidRPr="003642FB">
        <w:rPr>
          <w:rFonts w:ascii="Times New Roman" w:hAnsi="Times New Roman" w:cs="Times New Roman"/>
        </w:rPr>
        <w:t>final electron acceptor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glycolysis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phosphofructokinase</w:t>
      </w:r>
    </w:p>
    <w:p w:rsidR="003642FB" w:rsidRPr="003642FB" w:rsidRDefault="003642FB">
      <w:pPr>
        <w:contextualSpacing/>
        <w:rPr>
          <w:rFonts w:ascii="Times New Roman" w:hAnsi="Times New Roman" w:cs="Times New Roman"/>
        </w:rPr>
      </w:pPr>
      <w:r w:rsidRPr="003642FB">
        <w:rPr>
          <w:rFonts w:ascii="Times New Roman" w:hAnsi="Times New Roman" w:cs="Times New Roman"/>
        </w:rPr>
        <w:t>FADH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FADH</w:t>
      </w:r>
      <w:r w:rsidRPr="003642FB">
        <w:rPr>
          <w:rFonts w:ascii="Times New Roman" w:hAnsi="Times New Roman" w:cs="Times New Roman"/>
          <w:vertAlign w:val="subscript"/>
        </w:rPr>
        <w:t>2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>chemiosmosis</w:t>
      </w:r>
    </w:p>
    <w:p w:rsidR="003642FB" w:rsidRPr="003642FB" w:rsidRDefault="003642FB">
      <w:pPr>
        <w:contextualSpacing/>
        <w:rPr>
          <w:rFonts w:ascii="Times New Roman" w:hAnsi="Times New Roman" w:cs="Times New Roman"/>
        </w:rPr>
      </w:pPr>
      <w:r w:rsidRPr="003642FB">
        <w:rPr>
          <w:rFonts w:ascii="Times New Roman" w:hAnsi="Times New Roman" w:cs="Times New Roman"/>
        </w:rPr>
        <w:t>electron transport chain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>oxygen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Q</w:t>
      </w:r>
    </w:p>
    <w:p w:rsidR="003642FB" w:rsidRPr="003642FB" w:rsidRDefault="003642FB">
      <w:pPr>
        <w:contextualSpacing/>
        <w:rPr>
          <w:rFonts w:ascii="Times New Roman" w:hAnsi="Times New Roman" w:cs="Times New Roman"/>
        </w:rPr>
      </w:pPr>
      <w:r w:rsidRPr="003642FB">
        <w:rPr>
          <w:rFonts w:ascii="Times New Roman" w:hAnsi="Times New Roman" w:cs="Times New Roman"/>
        </w:rPr>
        <w:t>cytochrome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oxidative phosphorylation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ATP synthase</w:t>
      </w:r>
    </w:p>
    <w:p w:rsidR="003642FB" w:rsidRPr="003642FB" w:rsidRDefault="003642FB">
      <w:pPr>
        <w:contextualSpacing/>
        <w:rPr>
          <w:rFonts w:ascii="Times New Roman" w:hAnsi="Times New Roman" w:cs="Times New Roman"/>
        </w:rPr>
      </w:pPr>
      <w:r w:rsidRPr="003642FB">
        <w:rPr>
          <w:rFonts w:ascii="Times New Roman" w:hAnsi="Times New Roman" w:cs="Times New Roman"/>
        </w:rPr>
        <w:t>net ATP production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mitochondrial matrix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substrate-level phosphorylation</w:t>
      </w:r>
    </w:p>
    <w:p w:rsidR="003642FB" w:rsidRPr="003642FB" w:rsidRDefault="003642FB">
      <w:pPr>
        <w:contextualSpacing/>
        <w:rPr>
          <w:rFonts w:ascii="Times New Roman" w:hAnsi="Times New Roman" w:cs="Times New Roman"/>
        </w:rPr>
      </w:pPr>
      <w:r w:rsidRPr="003642FB">
        <w:rPr>
          <w:rFonts w:ascii="Times New Roman" w:hAnsi="Times New Roman" w:cs="Times New Roman"/>
        </w:rPr>
        <w:t>intermembrane space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pyruvate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inner mitochondrial membrane</w:t>
      </w:r>
    </w:p>
    <w:p w:rsidR="003642FB" w:rsidRPr="003642FB" w:rsidRDefault="003642FB">
      <w:pPr>
        <w:contextualSpacing/>
        <w:rPr>
          <w:rFonts w:ascii="Times New Roman" w:hAnsi="Times New Roman" w:cs="Times New Roman"/>
        </w:rPr>
      </w:pPr>
      <w:r w:rsidRPr="003642FB">
        <w:rPr>
          <w:rFonts w:ascii="Times New Roman" w:hAnsi="Times New Roman" w:cs="Times New Roman"/>
        </w:rPr>
        <w:t>ATP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water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 xml:space="preserve">acetyl </w:t>
      </w:r>
      <w:proofErr w:type="spellStart"/>
      <w:r w:rsidRPr="003642FB">
        <w:rPr>
          <w:rFonts w:ascii="Times New Roman" w:hAnsi="Times New Roman" w:cs="Times New Roman"/>
        </w:rPr>
        <w:t>coA</w:t>
      </w:r>
      <w:proofErr w:type="spellEnd"/>
    </w:p>
    <w:p w:rsidR="003642FB" w:rsidRDefault="003642FB">
      <w:pPr>
        <w:contextualSpacing/>
        <w:rPr>
          <w:rFonts w:ascii="Times New Roman" w:hAnsi="Times New Roman" w:cs="Times New Roman"/>
        </w:rPr>
      </w:pPr>
      <w:r w:rsidRPr="003642FB">
        <w:rPr>
          <w:rFonts w:ascii="Times New Roman" w:hAnsi="Times New Roman" w:cs="Times New Roman"/>
        </w:rPr>
        <w:t>Krebs cycle (citric acid</w:t>
      </w:r>
      <w:r>
        <w:rPr>
          <w:rFonts w:ascii="Times New Roman" w:hAnsi="Times New Roman" w:cs="Times New Roman"/>
        </w:rPr>
        <w:t xml:space="preserve"> cycle</w:t>
      </w:r>
      <w:r w:rsidRPr="003642FB">
        <w:rPr>
          <w:rFonts w:ascii="Times New Roman" w:hAnsi="Times New Roman" w:cs="Times New Roman"/>
        </w:rPr>
        <w:t>)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CO</w:t>
      </w:r>
      <w:r w:rsidRPr="003642FB">
        <w:rPr>
          <w:rFonts w:ascii="Times New Roman" w:hAnsi="Times New Roman" w:cs="Times New Roman"/>
          <w:vertAlign w:val="subscript"/>
        </w:rPr>
        <w:t xml:space="preserve">2 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oxaloacetate</w:t>
      </w:r>
    </w:p>
    <w:p w:rsidR="00354EAD" w:rsidRPr="003642FB" w:rsidRDefault="00354EA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electronegativity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redox reactions</w:t>
      </w:r>
    </w:p>
    <w:p w:rsidR="003642FB" w:rsidRPr="003642FB" w:rsidRDefault="003642F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42FB" w:rsidRPr="003642FB" w:rsidRDefault="003642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2FB">
        <w:rPr>
          <w:rFonts w:ascii="Times New Roman" w:hAnsi="Times New Roman" w:cs="Times New Roman"/>
          <w:b/>
          <w:sz w:val="24"/>
          <w:szCs w:val="24"/>
        </w:rPr>
        <w:t>ALTERNATE ENDING:  ANAEROBIC RESPIRATION – THE HORROR</w:t>
      </w:r>
    </w:p>
    <w:p w:rsidR="003642FB" w:rsidRPr="003642FB" w:rsidRDefault="003642FB">
      <w:pPr>
        <w:contextualSpacing/>
        <w:rPr>
          <w:rFonts w:ascii="Times New Roman" w:hAnsi="Times New Roman" w:cs="Times New Roman"/>
        </w:rPr>
      </w:pPr>
      <w:r w:rsidRPr="003642FB">
        <w:rPr>
          <w:rFonts w:ascii="Times New Roman" w:hAnsi="Times New Roman" w:cs="Times New Roman"/>
        </w:rPr>
        <w:t>fermentation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human muscle cells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yogurt</w:t>
      </w:r>
    </w:p>
    <w:p w:rsidR="003642FB" w:rsidRPr="003642FB" w:rsidRDefault="003642FB">
      <w:pPr>
        <w:contextualSpacing/>
        <w:rPr>
          <w:rFonts w:ascii="Times New Roman" w:hAnsi="Times New Roman" w:cs="Times New Roman"/>
        </w:rPr>
      </w:pPr>
      <w:r w:rsidRPr="003642FB">
        <w:rPr>
          <w:rFonts w:ascii="Times New Roman" w:hAnsi="Times New Roman" w:cs="Times New Roman"/>
        </w:rPr>
        <w:t>bacteria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>ethanol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pyruvate</w:t>
      </w:r>
    </w:p>
    <w:p w:rsidR="003642FB" w:rsidRDefault="003642FB">
      <w:pPr>
        <w:contextualSpacing/>
        <w:rPr>
          <w:rFonts w:ascii="Times New Roman" w:hAnsi="Times New Roman" w:cs="Times New Roman"/>
        </w:rPr>
      </w:pPr>
      <w:r w:rsidRPr="003642FB">
        <w:rPr>
          <w:rFonts w:ascii="Times New Roman" w:hAnsi="Times New Roman" w:cs="Times New Roman"/>
        </w:rPr>
        <w:t>acetaldehyde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yeast</w:t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</w:r>
      <w:r w:rsidRPr="003642FB">
        <w:rPr>
          <w:rFonts w:ascii="Times New Roman" w:hAnsi="Times New Roman" w:cs="Times New Roman"/>
        </w:rPr>
        <w:tab/>
        <w:t>CO</w:t>
      </w:r>
      <w:r w:rsidRPr="003642FB">
        <w:rPr>
          <w:rFonts w:ascii="Times New Roman" w:hAnsi="Times New Roman" w:cs="Times New Roman"/>
          <w:vertAlign w:val="subscript"/>
        </w:rPr>
        <w:t>2</w:t>
      </w:r>
    </w:p>
    <w:p w:rsidR="003642FB" w:rsidRDefault="003642F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lactic acid (lactate)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NADH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NAD</w:t>
      </w:r>
      <w:r>
        <w:rPr>
          <w:rFonts w:ascii="Times New Roman" w:hAnsi="Times New Roman" w:cs="Times New Roman"/>
          <w:vertAlign w:val="superscript"/>
        </w:rPr>
        <w:t>+</w:t>
      </w:r>
    </w:p>
    <w:p w:rsidR="003642FB" w:rsidRPr="003642FB" w:rsidRDefault="003642F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reduced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oxidized</w:t>
      </w:r>
      <w:r>
        <w:rPr>
          <w:rFonts w:ascii="Times New Roman" w:hAnsi="Times New Roman" w:cs="Times New Roman"/>
        </w:rPr>
        <w:tab/>
      </w:r>
    </w:p>
    <w:p w:rsidR="003642FB" w:rsidRPr="003642FB" w:rsidRDefault="003642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42FB" w:rsidRPr="003642FB" w:rsidRDefault="003642F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642FB" w:rsidRPr="003642FB" w:rsidSect="00364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FB"/>
    <w:rsid w:val="00354EAD"/>
    <w:rsid w:val="003642FB"/>
    <w:rsid w:val="00467041"/>
    <w:rsid w:val="00501D4A"/>
    <w:rsid w:val="00E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37B69-364F-4124-BE5F-6ED0C33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2</cp:revision>
  <dcterms:created xsi:type="dcterms:W3CDTF">2017-09-26T15:51:00Z</dcterms:created>
  <dcterms:modified xsi:type="dcterms:W3CDTF">2017-09-26T15:51:00Z</dcterms:modified>
</cp:coreProperties>
</file>